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EEE" w:rsidRPr="008D6299" w:rsidRDefault="00E55EEE" w:rsidP="00E55E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73E417D" wp14:editId="1A631388">
            <wp:extent cx="523875" cy="638175"/>
            <wp:effectExtent l="0" t="0" r="9525" b="0"/>
            <wp:docPr id="59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5EEE" w:rsidRPr="008D6299" w:rsidRDefault="00E55EEE" w:rsidP="00E55E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E55EEE" w:rsidRPr="008D6299" w:rsidRDefault="00E55EEE" w:rsidP="00E55EE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E55EEE" w:rsidRPr="008D6299" w:rsidRDefault="00E55EEE" w:rsidP="00E55E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ШІСТДЕСЯТ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ЧЕТВЕРТА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E55EEE" w:rsidRPr="008D6299" w:rsidRDefault="00E55EEE" w:rsidP="00E55E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55EEE" w:rsidRPr="008D6299" w:rsidRDefault="00E55EEE" w:rsidP="00E55E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55EEE" w:rsidRDefault="00E55EEE" w:rsidP="00E55EE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55EEE" w:rsidRPr="00A457BA" w:rsidRDefault="00E55EEE" w:rsidP="00E55EE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3893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E55EEE" w:rsidRDefault="00E55EEE" w:rsidP="00E55EE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55EEE" w:rsidRDefault="00E55EEE" w:rsidP="00E55E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55EEE" w:rsidRPr="00ED1D5E" w:rsidRDefault="00E55EEE" w:rsidP="00E55E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1D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клопотання</w:t>
      </w:r>
    </w:p>
    <w:p w:rsidR="00E55EEE" w:rsidRPr="00ED1D5E" w:rsidRDefault="00E55EEE" w:rsidP="00E55E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1D5E">
        <w:rPr>
          <w:rFonts w:ascii="Times New Roman" w:hAnsi="Times New Roman" w:cs="Times New Roman"/>
          <w:b/>
          <w:sz w:val="28"/>
          <w:szCs w:val="28"/>
          <w:lang w:val="uk-UA"/>
        </w:rPr>
        <w:t>гр. Зиски А.В.</w:t>
      </w:r>
    </w:p>
    <w:p w:rsidR="00E55EEE" w:rsidRDefault="00E55EEE" w:rsidP="00E55EEE">
      <w:pPr>
        <w:tabs>
          <w:tab w:val="left" w:pos="115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E55EEE" w:rsidRDefault="00E55EEE" w:rsidP="00E55EEE">
      <w:pPr>
        <w:tabs>
          <w:tab w:val="left" w:pos="115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E55EEE" w:rsidRPr="00ED1D5E" w:rsidRDefault="00E55EEE" w:rsidP="00E55E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1D5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ED1D5E">
        <w:rPr>
          <w:rFonts w:ascii="Times New Roman" w:hAnsi="Times New Roman" w:cs="Times New Roman"/>
          <w:sz w:val="28"/>
          <w:szCs w:val="28"/>
          <w:lang w:val="uk-UA"/>
        </w:rPr>
        <w:t>Розглянувши клопотання гр. Зиски Андрія Васильовича про надання дозволу на розробку проекту землеустрою, щодо відведення земельної ділянки для індивідуального дачного будівництва в м. Буча,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6934">
        <w:rPr>
          <w:rFonts w:ascii="Times New Roman" w:hAnsi="Times New Roman" w:cs="Times New Roman"/>
          <w:sz w:val="28"/>
          <w:szCs w:val="28"/>
        </w:rPr>
        <w:t> </w:t>
      </w:r>
      <w:r w:rsidRPr="00ED1D5E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затвердженого </w:t>
      </w:r>
      <w:r w:rsidRPr="00A66934">
        <w:rPr>
          <w:rFonts w:ascii="Times New Roman" w:hAnsi="Times New Roman" w:cs="Times New Roman"/>
          <w:sz w:val="28"/>
          <w:szCs w:val="28"/>
        </w:rPr>
        <w:t> </w:t>
      </w:r>
      <w:r w:rsidRPr="00ED1D5E">
        <w:rPr>
          <w:rFonts w:ascii="Times New Roman" w:hAnsi="Times New Roman" w:cs="Times New Roman"/>
          <w:sz w:val="28"/>
          <w:szCs w:val="28"/>
          <w:lang w:val="uk-UA"/>
        </w:rPr>
        <w:t>рішенням Бучанської міської ради від 17.03.2015</w:t>
      </w:r>
      <w:r w:rsidRPr="00A66934">
        <w:rPr>
          <w:rFonts w:ascii="Times New Roman" w:hAnsi="Times New Roman" w:cs="Times New Roman"/>
          <w:sz w:val="28"/>
          <w:szCs w:val="28"/>
        </w:rPr>
        <w:t> </w:t>
      </w:r>
      <w:r w:rsidRPr="00ED1D5E">
        <w:rPr>
          <w:rFonts w:ascii="Times New Roman" w:hAnsi="Times New Roman" w:cs="Times New Roman"/>
          <w:sz w:val="28"/>
          <w:szCs w:val="28"/>
          <w:lang w:val="uk-UA"/>
        </w:rPr>
        <w:t>р. за № 2124-67-</w:t>
      </w:r>
      <w:r w:rsidRPr="00A6693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ED1D5E">
        <w:rPr>
          <w:rFonts w:ascii="Times New Roman" w:hAnsi="Times New Roman" w:cs="Times New Roman"/>
          <w:sz w:val="28"/>
          <w:szCs w:val="28"/>
          <w:lang w:val="uk-UA"/>
        </w:rPr>
        <w:t>І Генерального плану та Плану зонування території м.Буча затверджений рішенням Бучанської міської ради від 30.04.2015</w:t>
      </w:r>
      <w:r w:rsidRPr="00A66934">
        <w:rPr>
          <w:rFonts w:ascii="Times New Roman" w:hAnsi="Times New Roman" w:cs="Times New Roman"/>
          <w:sz w:val="28"/>
          <w:szCs w:val="28"/>
        </w:rPr>
        <w:t> </w:t>
      </w:r>
      <w:r w:rsidRPr="00ED1D5E">
        <w:rPr>
          <w:rFonts w:ascii="Times New Roman" w:hAnsi="Times New Roman" w:cs="Times New Roman"/>
          <w:sz w:val="28"/>
          <w:szCs w:val="28"/>
          <w:lang w:val="uk-UA"/>
        </w:rPr>
        <w:t>р. за № 2171-69-</w:t>
      </w:r>
      <w:r w:rsidRPr="00A6693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ED1D5E">
        <w:rPr>
          <w:rFonts w:ascii="Times New Roman" w:hAnsi="Times New Roman" w:cs="Times New Roman"/>
          <w:sz w:val="28"/>
          <w:szCs w:val="28"/>
          <w:lang w:val="uk-UA"/>
        </w:rPr>
        <w:t>І в місті не передбачено земель для індивідуального дачного будівництва,</w:t>
      </w:r>
      <w:r w:rsidRPr="00A6693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1D5E">
        <w:rPr>
          <w:rFonts w:ascii="Times New Roman" w:hAnsi="Times New Roman" w:cs="Times New Roman"/>
          <w:sz w:val="28"/>
          <w:szCs w:val="28"/>
          <w:lang w:val="uk-UA"/>
        </w:rPr>
        <w:t>враховуючи пропозицію комісії з питань містобудування та природ</w:t>
      </w:r>
      <w:r>
        <w:rPr>
          <w:rFonts w:ascii="Times New Roman" w:hAnsi="Times New Roman" w:cs="Times New Roman"/>
          <w:sz w:val="28"/>
          <w:szCs w:val="28"/>
          <w:lang w:val="uk-UA"/>
        </w:rPr>
        <w:t>окористування, керуючись ст. 12</w:t>
      </w:r>
      <w:r w:rsidRPr="00ED1D5E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 w:rsidRPr="00A66934">
        <w:rPr>
          <w:rFonts w:ascii="Times New Roman" w:hAnsi="Times New Roman" w:cs="Times New Roman"/>
          <w:sz w:val="28"/>
          <w:szCs w:val="28"/>
        </w:rPr>
        <w:t>  </w:t>
      </w:r>
      <w:r w:rsidRPr="00ED1D5E">
        <w:rPr>
          <w:rFonts w:ascii="Times New Roman" w:hAnsi="Times New Roman" w:cs="Times New Roman"/>
          <w:sz w:val="28"/>
          <w:szCs w:val="28"/>
          <w:lang w:val="uk-UA"/>
        </w:rPr>
        <w:t xml:space="preserve"> пунктом 34</w:t>
      </w:r>
      <w:r w:rsidRPr="00A66934">
        <w:rPr>
          <w:rFonts w:ascii="Times New Roman" w:hAnsi="Times New Roman" w:cs="Times New Roman"/>
          <w:sz w:val="28"/>
          <w:szCs w:val="28"/>
        </w:rPr>
        <w:t>  </w:t>
      </w:r>
      <w:r w:rsidRPr="00ED1D5E">
        <w:rPr>
          <w:rFonts w:ascii="Times New Roman" w:hAnsi="Times New Roman" w:cs="Times New Roman"/>
          <w:sz w:val="28"/>
          <w:szCs w:val="28"/>
          <w:lang w:val="uk-UA"/>
        </w:rPr>
        <w:t xml:space="preserve"> частини 1 статті 26 Закону України «Про місцеве самоврядування в Україні», міська рада</w:t>
      </w:r>
      <w:r w:rsidRPr="00A66934">
        <w:rPr>
          <w:rFonts w:ascii="Times New Roman" w:hAnsi="Times New Roman" w:cs="Times New Roman"/>
          <w:sz w:val="28"/>
          <w:szCs w:val="28"/>
        </w:rPr>
        <w:t>      </w:t>
      </w:r>
    </w:p>
    <w:p w:rsidR="00E55EEE" w:rsidRPr="00ED1D5E" w:rsidRDefault="00E55EEE" w:rsidP="00E55E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55EEE" w:rsidRDefault="00E55EEE" w:rsidP="00E55E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E55EEE" w:rsidRDefault="00E55EEE" w:rsidP="00E55E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5EEE" w:rsidRDefault="00E55EEE" w:rsidP="00E55EEE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Зискі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Андрію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Васильовичу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55EEE" w:rsidRDefault="00E55EEE" w:rsidP="00E55EEE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55EEE" w:rsidRDefault="00E55EEE" w:rsidP="00E55EEE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Земельному відділу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55EEE" w:rsidRDefault="00E55EEE" w:rsidP="00E55EEE">
      <w:pPr>
        <w:rPr>
          <w:rFonts w:ascii="Times New Roman" w:hAnsi="Times New Roman" w:cs="Times New Roman"/>
          <w:b/>
          <w:sz w:val="28"/>
          <w:szCs w:val="28"/>
        </w:rPr>
      </w:pPr>
    </w:p>
    <w:p w:rsidR="00E55EEE" w:rsidRDefault="00E55EEE" w:rsidP="00E55EE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55EEE" w:rsidRPr="00ED1D5E" w:rsidRDefault="00E55EEE" w:rsidP="00E55EE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55EEE" w:rsidRPr="00D81CBE" w:rsidRDefault="00E55EEE" w:rsidP="00E55EEE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404CA9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AC9"/>
    <w:rsid w:val="004D4E27"/>
    <w:rsid w:val="00687D71"/>
    <w:rsid w:val="00E55EEE"/>
    <w:rsid w:val="00F0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D472CE-6DA9-4A81-9723-CCF3B5B40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EE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55E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2019-09-20T07:11:00Z</dcterms:created>
  <dcterms:modified xsi:type="dcterms:W3CDTF">2019-09-20T07:11:00Z</dcterms:modified>
</cp:coreProperties>
</file>